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C23C" w14:textId="0BD96103" w:rsidR="000560D6" w:rsidRPr="000560D6" w:rsidRDefault="000560D6" w:rsidP="000560D6">
      <w:pPr>
        <w:pStyle w:val="vlservice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0560D6">
        <w:rPr>
          <w:rFonts w:asciiTheme="minorHAnsi" w:hAnsiTheme="minorHAnsi" w:cstheme="minorHAnsi"/>
          <w:b/>
          <w:bCs/>
          <w:sz w:val="32"/>
          <w:szCs w:val="32"/>
        </w:rPr>
        <w:t>A Service of the Word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>Last Sunday after Trinity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 xml:space="preserve"> 25</w:t>
      </w:r>
      <w:r w:rsidRPr="000560D6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 xml:space="preserve"> October </w:t>
      </w:r>
    </w:p>
    <w:p w14:paraId="393371DB" w14:textId="77777777" w:rsidR="000560D6" w:rsidRPr="000560D6" w:rsidRDefault="000560D6" w:rsidP="000560D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63A9351C" w14:textId="31BB86BE" w:rsidR="000560D6" w:rsidRPr="000560D6" w:rsidRDefault="000560D6" w:rsidP="000560D6">
      <w:pPr>
        <w:pStyle w:val="vlpara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0560D6">
        <w:rPr>
          <w:rFonts w:asciiTheme="minorHAnsi" w:hAnsiTheme="minorHAnsi" w:cstheme="minorHAnsi"/>
          <w:b/>
          <w:bCs/>
          <w:sz w:val="32"/>
          <w:szCs w:val="32"/>
        </w:rPr>
        <w:t>Preparation</w:t>
      </w:r>
    </w:p>
    <w:p w14:paraId="2FA056A6" w14:textId="4322C0A1" w:rsidR="000560D6" w:rsidRPr="000560D6" w:rsidRDefault="000560D6" w:rsidP="00A143F8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Grace, mercy and peace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from God our Father</w:t>
      </w:r>
      <w:r w:rsidR="00A143F8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and the Lord Jesus Christ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be with you</w:t>
      </w:r>
      <w:r w:rsidR="00A143F8">
        <w:rPr>
          <w:rFonts w:asciiTheme="minorHAnsi" w:hAnsiTheme="minorHAnsi" w:cstheme="minorHAnsi"/>
          <w:sz w:val="32"/>
          <w:szCs w:val="32"/>
        </w:rPr>
        <w:tab/>
      </w:r>
      <w:r w:rsidR="00A143F8">
        <w:rPr>
          <w:rFonts w:asciiTheme="minorHAnsi" w:hAnsiTheme="minorHAnsi" w:cstheme="minorHAnsi"/>
          <w:sz w:val="32"/>
          <w:szCs w:val="32"/>
        </w:rPr>
        <w:tab/>
      </w:r>
      <w:proofErr w:type="gramStart"/>
      <w:r w:rsidRPr="000560D6">
        <w:rPr>
          <w:rStyle w:val="vlchall"/>
          <w:rFonts w:asciiTheme="minorHAnsi" w:hAnsiTheme="minorHAnsi" w:cstheme="minorHAnsi"/>
          <w:sz w:val="32"/>
          <w:szCs w:val="32"/>
        </w:rPr>
        <w:t>and also</w:t>
      </w:r>
      <w:proofErr w:type="gramEnd"/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with you.</w:t>
      </w:r>
    </w:p>
    <w:p w14:paraId="03896199" w14:textId="77777777" w:rsidR="00286D88" w:rsidRDefault="000560D6" w:rsidP="00A143F8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This is the day that the Lord has made.</w:t>
      </w:r>
      <w:r w:rsidR="00A143F8">
        <w:rPr>
          <w:rFonts w:asciiTheme="minorHAnsi" w:hAnsiTheme="minorHAnsi" w:cstheme="minorHAnsi"/>
          <w:sz w:val="32"/>
          <w:szCs w:val="32"/>
        </w:rPr>
        <w:tab/>
        <w:t xml:space="preserve"> </w:t>
      </w:r>
    </w:p>
    <w:p w14:paraId="003D2FB0" w14:textId="54740FA7" w:rsidR="000560D6" w:rsidRPr="000560D6" w:rsidRDefault="000560D6" w:rsidP="00A143F8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all"/>
          <w:rFonts w:asciiTheme="minorHAnsi" w:hAnsiTheme="minorHAnsi" w:cstheme="minorHAnsi"/>
          <w:sz w:val="32"/>
          <w:szCs w:val="32"/>
        </w:rPr>
        <w:t>Let us rejoice and be glad in it.</w:t>
      </w:r>
    </w:p>
    <w:p w14:paraId="465B1255" w14:textId="77777777" w:rsidR="000560D6" w:rsidRPr="000560D6" w:rsidRDefault="000560D6" w:rsidP="000560D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EDB24D8" w14:textId="5AC729C8" w:rsidR="000560D6" w:rsidRPr="001140BB" w:rsidRDefault="000560D6" w:rsidP="000560D6">
      <w:pPr>
        <w:pStyle w:val="vlitemheading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 w:rsidRPr="000560D6">
        <w:rPr>
          <w:rFonts w:asciiTheme="minorHAnsi" w:hAnsiTheme="minorHAnsi" w:cstheme="minorHAnsi"/>
          <w:b/>
          <w:bCs/>
          <w:sz w:val="32"/>
          <w:szCs w:val="32"/>
        </w:rPr>
        <w:t>Prayers of Penitence</w:t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i/>
          <w:iCs/>
          <w:sz w:val="32"/>
          <w:szCs w:val="32"/>
        </w:rPr>
        <w:t>we sit or kneel</w:t>
      </w:r>
    </w:p>
    <w:p w14:paraId="1B99BC80" w14:textId="4B690866" w:rsidR="000560D6" w:rsidRPr="00F76D49" w:rsidRDefault="000560D6" w:rsidP="00F76D49">
      <w:pPr>
        <w:pStyle w:val="vlnormal"/>
        <w:ind w:left="0"/>
        <w:rPr>
          <w:rFonts w:asciiTheme="minorHAnsi" w:hAnsiTheme="minorHAnsi" w:cstheme="minorHAnsi"/>
          <w:sz w:val="18"/>
          <w:szCs w:val="18"/>
        </w:rPr>
      </w:pPr>
      <w:r w:rsidRPr="000560D6">
        <w:rPr>
          <w:rFonts w:asciiTheme="minorHAnsi" w:hAnsiTheme="minorHAnsi" w:cstheme="minorHAnsi"/>
          <w:sz w:val="32"/>
          <w:szCs w:val="32"/>
        </w:rPr>
        <w:t>God the Father forgives us in Christ and heals us by the Holy Spirit.</w:t>
      </w:r>
      <w:r w:rsidRPr="000560D6">
        <w:rPr>
          <w:rFonts w:asciiTheme="minorHAnsi" w:hAnsiTheme="minorHAnsi" w:cstheme="minorHAnsi"/>
          <w:sz w:val="32"/>
          <w:szCs w:val="32"/>
        </w:rPr>
        <w:br/>
        <w:t xml:space="preserve">Let us therefore put away all anger and bitterness, </w:t>
      </w:r>
      <w:r w:rsidRPr="000560D6">
        <w:rPr>
          <w:rStyle w:val="vlchindent"/>
          <w:rFonts w:asciiTheme="minorHAnsi" w:hAnsiTheme="minorHAnsi" w:cstheme="minorHAnsi"/>
          <w:sz w:val="32"/>
          <w:szCs w:val="32"/>
        </w:rPr>
        <w:t>all slander and malice,</w:t>
      </w:r>
      <w:r>
        <w:rPr>
          <w:rStyle w:val="vlchindent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and confess our sins to God our redeemer.</w:t>
      </w:r>
      <w:r w:rsidR="00A143F8">
        <w:rPr>
          <w:rFonts w:asciiTheme="minorHAnsi" w:hAnsiTheme="minorHAnsi" w:cstheme="minorHAnsi"/>
          <w:sz w:val="32"/>
          <w:szCs w:val="32"/>
        </w:rPr>
        <w:t xml:space="preserve"> </w:t>
      </w:r>
      <w:r w:rsidR="00F76D49">
        <w:rPr>
          <w:rFonts w:asciiTheme="minorHAnsi" w:hAnsiTheme="minorHAnsi" w:cstheme="minorHAnsi"/>
          <w:sz w:val="32"/>
          <w:szCs w:val="32"/>
        </w:rPr>
        <w:t xml:space="preserve">       </w:t>
      </w:r>
      <w:proofErr w:type="spellStart"/>
      <w:r w:rsidRPr="00F76D49">
        <w:rPr>
          <w:rFonts w:asciiTheme="minorHAnsi" w:hAnsiTheme="minorHAnsi" w:cstheme="minorHAnsi"/>
          <w:sz w:val="18"/>
          <w:szCs w:val="18"/>
        </w:rPr>
        <w:t>cf</w:t>
      </w:r>
      <w:proofErr w:type="spellEnd"/>
      <w:r w:rsidRPr="00F76D49">
        <w:rPr>
          <w:rFonts w:asciiTheme="minorHAnsi" w:hAnsiTheme="minorHAnsi" w:cstheme="minorHAnsi"/>
          <w:sz w:val="18"/>
          <w:szCs w:val="18"/>
        </w:rPr>
        <w:t xml:space="preserve"> Ephesians 4.30,32</w:t>
      </w:r>
    </w:p>
    <w:p w14:paraId="73E1455A" w14:textId="4A032254" w:rsidR="000560D6" w:rsidRPr="000560D6" w:rsidRDefault="000560D6" w:rsidP="000560D6">
      <w:pPr>
        <w:pStyle w:val="vlal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Lord God,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we have sinned against you;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we have done evil in your sight.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We are sorry and repent.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Have mercy on us according to your love.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Wash away our wrongdoing and cleanse us from our sin.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Renew a right spirit within us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 xml:space="preserve">and restore to us the joy of your </w:t>
      </w:r>
      <w:proofErr w:type="gramStart"/>
      <w:r w:rsidRPr="000560D6">
        <w:rPr>
          <w:rFonts w:asciiTheme="minorHAnsi" w:hAnsiTheme="minorHAnsi" w:cstheme="minorHAnsi"/>
          <w:sz w:val="32"/>
          <w:szCs w:val="32"/>
        </w:rPr>
        <w:t>salvation;</w:t>
      </w:r>
      <w:proofErr w:type="gramEnd"/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 xml:space="preserve">through Jesus Christ our Lord. Amen. </w:t>
      </w:r>
    </w:p>
    <w:p w14:paraId="5AB4EB6F" w14:textId="77777777" w:rsidR="00286D88" w:rsidRDefault="00286D88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</w:p>
    <w:p w14:paraId="25EA4634" w14:textId="5F0194C3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May the Father of all mercies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cleanse</w:t>
      </w:r>
      <w:r w:rsidR="00286D88">
        <w:rPr>
          <w:rFonts w:asciiTheme="minorHAnsi" w:hAnsiTheme="minorHAnsi" w:cstheme="minorHAnsi"/>
          <w:sz w:val="32"/>
          <w:szCs w:val="32"/>
        </w:rPr>
        <w:t xml:space="preserve"> us</w:t>
      </w:r>
      <w:r w:rsidRPr="00286D88">
        <w:rPr>
          <w:rStyle w:val="vlchconditiona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 xml:space="preserve">from </w:t>
      </w:r>
      <w:r w:rsidRPr="00286D88">
        <w:rPr>
          <w:rStyle w:val="vlchconditional"/>
          <w:rFonts w:asciiTheme="minorHAnsi" w:hAnsiTheme="minorHAnsi" w:cstheme="minorHAnsi"/>
          <w:i w:val="0"/>
          <w:iCs w:val="0"/>
          <w:sz w:val="32"/>
          <w:szCs w:val="32"/>
        </w:rPr>
        <w:t>our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0560D6">
        <w:rPr>
          <w:rFonts w:asciiTheme="minorHAnsi" w:hAnsiTheme="minorHAnsi" w:cstheme="minorHAnsi"/>
          <w:sz w:val="32"/>
          <w:szCs w:val="32"/>
        </w:rPr>
        <w:t>sins,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0560D6">
        <w:rPr>
          <w:rFonts w:asciiTheme="minorHAnsi" w:hAnsiTheme="minorHAnsi" w:cstheme="minorHAnsi"/>
          <w:sz w:val="32"/>
          <w:szCs w:val="32"/>
        </w:rPr>
        <w:t xml:space="preserve"> restore </w:t>
      </w:r>
      <w:r w:rsidR="00286D88">
        <w:rPr>
          <w:rFonts w:asciiTheme="minorHAnsi" w:hAnsiTheme="minorHAnsi" w:cstheme="minorHAnsi"/>
          <w:sz w:val="32"/>
          <w:szCs w:val="32"/>
        </w:rPr>
        <w:t>us</w:t>
      </w:r>
      <w:r w:rsidRPr="000560D6">
        <w:rPr>
          <w:rFonts w:asciiTheme="minorHAnsi" w:hAnsiTheme="minorHAnsi" w:cstheme="minorHAnsi"/>
          <w:sz w:val="32"/>
          <w:szCs w:val="32"/>
        </w:rPr>
        <w:t xml:space="preserve"> in his image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to the praise and glory of his name,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through Jesus Christ our Lord.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margin"/>
          <w:rFonts w:asciiTheme="minorHAnsi" w:hAnsiTheme="minorHAnsi" w:cstheme="minorHAnsi"/>
          <w:sz w:val="32"/>
          <w:szCs w:val="32"/>
        </w:rPr>
        <w:tab/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Amen</w:t>
      </w:r>
      <w:r w:rsidRPr="000560D6">
        <w:rPr>
          <w:rFonts w:asciiTheme="minorHAnsi" w:hAnsiTheme="minorHAnsi" w:cstheme="minorHAnsi"/>
          <w:sz w:val="32"/>
          <w:szCs w:val="32"/>
        </w:rPr>
        <w:t>.</w:t>
      </w:r>
    </w:p>
    <w:p w14:paraId="2793F07D" w14:textId="77777777" w:rsidR="000560D6" w:rsidRPr="000560D6" w:rsidRDefault="000560D6" w:rsidP="000560D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17DBCB4" w14:textId="77777777" w:rsidR="000560D6" w:rsidRPr="000560D6" w:rsidRDefault="000560D6" w:rsidP="000560D6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0560D6">
        <w:rPr>
          <w:rFonts w:asciiTheme="minorHAnsi" w:hAnsiTheme="minorHAnsi" w:cstheme="minorHAnsi"/>
          <w:b/>
          <w:bCs/>
          <w:sz w:val="32"/>
          <w:szCs w:val="32"/>
        </w:rPr>
        <w:t>Collect</w:t>
      </w:r>
    </w:p>
    <w:p w14:paraId="1B998497" w14:textId="5301DB63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Blessed Lord,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who caused all holy Scriptures to be written for our learning: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help us so to hear them,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to read, mark, learn and inwardly digest them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that, through patience, and the comfort of your holy word,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we may embrace and for ever hold fast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indent"/>
          <w:rFonts w:asciiTheme="minorHAnsi" w:hAnsiTheme="minorHAnsi" w:cstheme="minorHAnsi"/>
          <w:sz w:val="32"/>
          <w:szCs w:val="32"/>
        </w:rPr>
        <w:t>the hope of everlasting life,</w:t>
      </w:r>
      <w:r w:rsidR="00286D88">
        <w:rPr>
          <w:rStyle w:val="vlchindent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which you have given us in our Saviour Jesus Christ,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who is alive and reigns with you,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in the unity of the Holy Spirit,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one God, now and for ever.</w:t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Pr="00F76D49">
        <w:rPr>
          <w:rFonts w:asciiTheme="minorHAnsi" w:hAnsiTheme="minorHAnsi" w:cstheme="minorHAnsi"/>
          <w:b/>
          <w:bCs/>
          <w:sz w:val="32"/>
          <w:szCs w:val="32"/>
        </w:rPr>
        <w:t>Amen.</w:t>
      </w:r>
    </w:p>
    <w:p w14:paraId="5B73921C" w14:textId="094A5343" w:rsidR="00F76D49" w:rsidRDefault="00F76D49" w:rsidP="00F76D49">
      <w:pPr>
        <w:pStyle w:val="vlitemheading"/>
        <w:ind w:left="0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14:paraId="36C20FC1" w14:textId="0DB6F78A" w:rsidR="000560D6" w:rsidRPr="000560D6" w:rsidRDefault="001140BB" w:rsidP="00F76D49">
      <w:pPr>
        <w:pStyle w:val="vlitemheading"/>
        <w:ind w:left="0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lastRenderedPageBreak/>
        <w:t>We stand</w:t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0560D6" w:rsidRPr="000560D6">
        <w:rPr>
          <w:rFonts w:asciiTheme="minorHAnsi" w:hAnsiTheme="minorHAnsi" w:cstheme="minorHAnsi"/>
          <w:b/>
          <w:bCs/>
          <w:sz w:val="32"/>
          <w:szCs w:val="32"/>
        </w:rPr>
        <w:t>Gloria in Excelsis</w:t>
      </w:r>
    </w:p>
    <w:p w14:paraId="4DE32FF6" w14:textId="7BF404F7" w:rsidR="000560D6" w:rsidRPr="000560D6" w:rsidRDefault="000560D6" w:rsidP="000560D6">
      <w:pPr>
        <w:pStyle w:val="vlal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Glory to God in the highest,</w:t>
      </w:r>
      <w:r w:rsidRPr="000560D6">
        <w:rPr>
          <w:rFonts w:asciiTheme="minorHAnsi" w:hAnsiTheme="minorHAnsi" w:cstheme="minorHAnsi"/>
          <w:sz w:val="32"/>
          <w:szCs w:val="32"/>
        </w:rPr>
        <w:br/>
        <w:t>and peace to his people on earth.</w:t>
      </w:r>
    </w:p>
    <w:p w14:paraId="1FB3C9D5" w14:textId="4E6DF906" w:rsidR="000560D6" w:rsidRPr="000560D6" w:rsidRDefault="000560D6" w:rsidP="000560D6">
      <w:pPr>
        <w:pStyle w:val="vlal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Lord God, heavenly King,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almighty God and Father,</w:t>
      </w:r>
      <w:r w:rsidRPr="000560D6">
        <w:rPr>
          <w:rFonts w:asciiTheme="minorHAnsi" w:hAnsiTheme="minorHAnsi" w:cstheme="minorHAnsi"/>
          <w:sz w:val="32"/>
          <w:szCs w:val="32"/>
        </w:rPr>
        <w:br/>
        <w:t xml:space="preserve">we worship </w:t>
      </w:r>
      <w:proofErr w:type="gramStart"/>
      <w:r w:rsidRPr="000560D6">
        <w:rPr>
          <w:rFonts w:asciiTheme="minorHAnsi" w:hAnsiTheme="minorHAnsi" w:cstheme="minorHAnsi"/>
          <w:sz w:val="32"/>
          <w:szCs w:val="32"/>
        </w:rPr>
        <w:t>you,</w:t>
      </w:r>
      <w:proofErr w:type="gramEnd"/>
      <w:r w:rsidRPr="000560D6">
        <w:rPr>
          <w:rFonts w:asciiTheme="minorHAnsi" w:hAnsiTheme="minorHAnsi" w:cstheme="minorHAnsi"/>
          <w:sz w:val="32"/>
          <w:szCs w:val="32"/>
        </w:rPr>
        <w:t xml:space="preserve"> we give you thanks,</w:t>
      </w:r>
      <w:r w:rsidR="00F76D49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we praise you for your glory.</w:t>
      </w:r>
    </w:p>
    <w:p w14:paraId="4F52C592" w14:textId="7D7CA29F" w:rsidR="000560D6" w:rsidRPr="000560D6" w:rsidRDefault="000560D6" w:rsidP="000560D6">
      <w:pPr>
        <w:pStyle w:val="vlal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Lord Jesus Christ, only Son of the Father,</w:t>
      </w:r>
      <w:r w:rsidRPr="000560D6">
        <w:rPr>
          <w:rFonts w:asciiTheme="minorHAnsi" w:hAnsiTheme="minorHAnsi" w:cstheme="minorHAnsi"/>
          <w:sz w:val="32"/>
          <w:szCs w:val="32"/>
        </w:rPr>
        <w:br/>
        <w:t>Lord God, Lamb of God,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you take away the sin of the world:</w:t>
      </w:r>
      <w:r w:rsidRPr="000560D6">
        <w:rPr>
          <w:rFonts w:asciiTheme="minorHAnsi" w:hAnsiTheme="minorHAnsi" w:cstheme="minorHAnsi"/>
          <w:sz w:val="32"/>
          <w:szCs w:val="32"/>
        </w:rPr>
        <w:br/>
        <w:t>have mercy on us;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you are seated at the right hand of the Father:</w:t>
      </w:r>
      <w:r w:rsidRPr="000560D6">
        <w:rPr>
          <w:rFonts w:asciiTheme="minorHAnsi" w:hAnsiTheme="minorHAnsi" w:cstheme="minorHAnsi"/>
          <w:sz w:val="32"/>
          <w:szCs w:val="32"/>
        </w:rPr>
        <w:br/>
        <w:t>receive our prayer.</w:t>
      </w:r>
    </w:p>
    <w:p w14:paraId="7FDB059E" w14:textId="478EEE45" w:rsidR="000560D6" w:rsidRPr="00F76D49" w:rsidRDefault="000560D6" w:rsidP="00F76D49">
      <w:pPr>
        <w:pStyle w:val="vlal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For you alone are the Holy One,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you alone are the Lord,</w:t>
      </w:r>
      <w:r w:rsidRPr="000560D6">
        <w:rPr>
          <w:rFonts w:asciiTheme="minorHAnsi" w:hAnsiTheme="minorHAnsi" w:cstheme="minorHAnsi"/>
          <w:sz w:val="32"/>
          <w:szCs w:val="32"/>
        </w:rPr>
        <w:br/>
        <w:t xml:space="preserve">you alone are the </w:t>
      </w:r>
      <w:proofErr w:type="gramStart"/>
      <w:r w:rsidRPr="000560D6">
        <w:rPr>
          <w:rFonts w:asciiTheme="minorHAnsi" w:hAnsiTheme="minorHAnsi" w:cstheme="minorHAnsi"/>
          <w:sz w:val="32"/>
          <w:szCs w:val="32"/>
        </w:rPr>
        <w:t>Most High</w:t>
      </w:r>
      <w:proofErr w:type="gramEnd"/>
      <w:r w:rsidRPr="000560D6">
        <w:rPr>
          <w:rFonts w:asciiTheme="minorHAnsi" w:hAnsiTheme="minorHAnsi" w:cstheme="minorHAnsi"/>
          <w:sz w:val="32"/>
          <w:szCs w:val="32"/>
        </w:rPr>
        <w:t>, Jesus Christ,</w:t>
      </w:r>
      <w:r w:rsidRPr="000560D6">
        <w:rPr>
          <w:rFonts w:asciiTheme="minorHAnsi" w:hAnsiTheme="minorHAnsi" w:cstheme="minorHAnsi"/>
          <w:sz w:val="32"/>
          <w:szCs w:val="32"/>
        </w:rPr>
        <w:br/>
        <w:t>with the Holy Spirit,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in the glory of God the Father.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Amen.</w:t>
      </w:r>
    </w:p>
    <w:p w14:paraId="3A53C5B0" w14:textId="77777777" w:rsidR="000560D6" w:rsidRPr="000560D6" w:rsidRDefault="000560D6" w:rsidP="000560D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6BD491EB" w14:textId="3352F378" w:rsidR="000560D6" w:rsidRPr="000560D6" w:rsidRDefault="000560D6" w:rsidP="000560D6">
      <w:pPr>
        <w:pStyle w:val="vlitemheading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b/>
          <w:bCs/>
          <w:sz w:val="32"/>
          <w:szCs w:val="32"/>
        </w:rPr>
        <w:t>Psalm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>90.1-6,13-17</w:t>
      </w:r>
    </w:p>
    <w:p w14:paraId="54EECB2C" w14:textId="77777777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 xml:space="preserve">1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sz w:val="32"/>
          <w:szCs w:val="32"/>
        </w:rPr>
        <w:t xml:space="preserve">Lord, you have been our refuge </w:t>
      </w:r>
      <w:r w:rsidRPr="000560D6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br/>
        <w:t>from one generation to another.</w:t>
      </w:r>
    </w:p>
    <w:p w14:paraId="67F538EA" w14:textId="1950D050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b/>
          <w:bCs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 xml:space="preserve">2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>Before the mountains were brought forth,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560D6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 xml:space="preserve">or the earth and the world were formed, </w:t>
      </w:r>
      <w:r w:rsidRPr="000560D6">
        <w:rPr>
          <w:rStyle w:val="vlchdiamondsymbol"/>
          <w:rFonts w:ascii="Segoe UI Emoji" w:hAnsi="Segoe UI Emoji" w:cs="Segoe UI Emoji"/>
          <w:b/>
          <w:bCs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>from everlasting to everlasting you are God.</w:t>
      </w:r>
    </w:p>
    <w:p w14:paraId="4595525B" w14:textId="77777777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 xml:space="preserve">3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sz w:val="32"/>
          <w:szCs w:val="32"/>
        </w:rPr>
        <w:t xml:space="preserve">You turn us back to dust and say: </w:t>
      </w:r>
      <w:r w:rsidRPr="000560D6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br/>
        <w:t>‘Turn back, O children of earth.’</w:t>
      </w:r>
    </w:p>
    <w:p w14:paraId="0C8555BD" w14:textId="77777777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b/>
          <w:bCs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 xml:space="preserve">4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 xml:space="preserve">For a thousand years in your sight are but as yesterday, </w:t>
      </w:r>
      <w:r w:rsidRPr="000560D6">
        <w:rPr>
          <w:rStyle w:val="vlchdiamondsymbol"/>
          <w:rFonts w:ascii="Segoe UI Emoji" w:hAnsi="Segoe UI Emoji" w:cs="Segoe UI Emoji"/>
          <w:b/>
          <w:bCs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br/>
        <w:t>which passes like a watch in the night.</w:t>
      </w:r>
    </w:p>
    <w:p w14:paraId="7236DD9E" w14:textId="77777777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 xml:space="preserve">5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sz w:val="32"/>
          <w:szCs w:val="32"/>
        </w:rPr>
        <w:t xml:space="preserve">You sweep them away like a dream; </w:t>
      </w:r>
      <w:r w:rsidRPr="000560D6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br/>
        <w:t>they fade away suddenly like the grass.</w:t>
      </w:r>
    </w:p>
    <w:p w14:paraId="3DE0EBD0" w14:textId="77777777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b/>
          <w:bCs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 xml:space="preserve">6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 xml:space="preserve">In the morning it is green and flourishes; </w:t>
      </w:r>
      <w:r w:rsidRPr="000560D6">
        <w:rPr>
          <w:rStyle w:val="vlchdiamondsymbol"/>
          <w:rFonts w:ascii="Segoe UI Emoji" w:hAnsi="Segoe UI Emoji" w:cs="Segoe UI Emoji"/>
          <w:b/>
          <w:bCs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br/>
        <w:t>in the evening it is dried up and withered.</w:t>
      </w:r>
    </w:p>
    <w:p w14:paraId="78C35650" w14:textId="77777777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 xml:space="preserve">13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sz w:val="32"/>
          <w:szCs w:val="32"/>
        </w:rPr>
        <w:t xml:space="preserve">Turn again, O Lord; how long will you delay? </w:t>
      </w:r>
      <w:r w:rsidRPr="000560D6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br/>
        <w:t>Have compassion on your servants.</w:t>
      </w:r>
    </w:p>
    <w:p w14:paraId="78D32D66" w14:textId="77777777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b/>
          <w:bCs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lastRenderedPageBreak/>
        <w:t xml:space="preserve">14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 xml:space="preserve">Satisfy us with your loving-kindness in the morning; </w:t>
      </w:r>
      <w:r w:rsidRPr="000560D6">
        <w:rPr>
          <w:rStyle w:val="vlchdiamondsymbol"/>
          <w:rFonts w:ascii="Segoe UI Emoji" w:hAnsi="Segoe UI Emoji" w:cs="Segoe UI Emoji"/>
          <w:b/>
          <w:bCs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br/>
        <w:t>that we may rejoice and be glad all our days.</w:t>
      </w:r>
    </w:p>
    <w:p w14:paraId="5881A973" w14:textId="77777777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 xml:space="preserve">15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sz w:val="32"/>
          <w:szCs w:val="32"/>
        </w:rPr>
        <w:t xml:space="preserve">Give us gladness for the days you have afflicted us </w:t>
      </w:r>
      <w:r w:rsidRPr="000560D6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br/>
        <w:t>and for the years in which we have seen adversity.</w:t>
      </w:r>
    </w:p>
    <w:p w14:paraId="014E8350" w14:textId="77777777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 xml:space="preserve">16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 xml:space="preserve">Show your servants your works </w:t>
      </w:r>
      <w:r w:rsidRPr="000560D6">
        <w:rPr>
          <w:rStyle w:val="vlchdiamondsymbol"/>
          <w:rFonts w:ascii="Segoe UI Emoji" w:hAnsi="Segoe UI Emoji" w:cs="Segoe UI Emoji"/>
          <w:b/>
          <w:bCs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br/>
        <w:t>and let your glory be over their children</w:t>
      </w:r>
      <w:r w:rsidRPr="000560D6">
        <w:rPr>
          <w:rFonts w:asciiTheme="minorHAnsi" w:hAnsiTheme="minorHAnsi" w:cstheme="minorHAnsi"/>
          <w:sz w:val="32"/>
          <w:szCs w:val="32"/>
        </w:rPr>
        <w:t>.</w:t>
      </w:r>
    </w:p>
    <w:p w14:paraId="3C104212" w14:textId="77777777" w:rsidR="000560D6" w:rsidRPr="000560D6" w:rsidRDefault="000560D6" w:rsidP="000560D6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 xml:space="preserve">17 </w:t>
      </w:r>
      <w:r w:rsidRPr="000560D6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sz w:val="32"/>
          <w:szCs w:val="32"/>
        </w:rPr>
        <w:t xml:space="preserve">May the gracious favour of the Lord our God be upon us; </w:t>
      </w:r>
      <w:r w:rsidRPr="000560D6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0560D6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br/>
        <w:t>prosper our handiwork; O prosper the work of our hands.</w:t>
      </w:r>
    </w:p>
    <w:p w14:paraId="56C3743F" w14:textId="77777777" w:rsidR="000560D6" w:rsidRPr="000560D6" w:rsidRDefault="000560D6" w:rsidP="000560D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60DF1BB2" w14:textId="0BD684D8" w:rsidR="000560D6" w:rsidRPr="001140BB" w:rsidRDefault="000560D6" w:rsidP="00F76D49">
      <w:pPr>
        <w:pStyle w:val="vlitemheading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bookmarkStart w:id="0" w:name="_Hlk53400665"/>
      <w:r w:rsidRPr="000560D6">
        <w:rPr>
          <w:rFonts w:asciiTheme="minorHAnsi" w:hAnsiTheme="minorHAnsi" w:cstheme="minorHAnsi"/>
          <w:b/>
          <w:bCs/>
          <w:sz w:val="32"/>
          <w:szCs w:val="32"/>
        </w:rPr>
        <w:t>Reading</w:t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0560D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0560D6">
        <w:rPr>
          <w:rFonts w:asciiTheme="minorHAnsi" w:hAnsiTheme="minorHAnsi" w:cstheme="minorHAnsi"/>
          <w:sz w:val="32"/>
          <w:szCs w:val="32"/>
        </w:rPr>
        <w:t xml:space="preserve"> </w:t>
      </w:r>
      <w:r w:rsidR="001140BB">
        <w:rPr>
          <w:rFonts w:asciiTheme="minorHAnsi" w:hAnsiTheme="minorHAnsi" w:cstheme="minorHAnsi"/>
          <w:sz w:val="32"/>
          <w:szCs w:val="32"/>
        </w:rPr>
        <w:tab/>
      </w:r>
      <w:r w:rsidR="001140BB">
        <w:rPr>
          <w:rFonts w:asciiTheme="minorHAnsi" w:hAnsiTheme="minorHAnsi" w:cstheme="minorHAnsi"/>
          <w:sz w:val="32"/>
          <w:szCs w:val="32"/>
        </w:rPr>
        <w:tab/>
      </w:r>
    </w:p>
    <w:p w14:paraId="6A36629D" w14:textId="77777777" w:rsidR="000560D6" w:rsidRPr="000560D6" w:rsidRDefault="000560D6" w:rsidP="000560D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bookmarkEnd w:id="0"/>
    <w:p w14:paraId="437210E7" w14:textId="43DF4727" w:rsidR="000560D6" w:rsidRPr="001140BB" w:rsidRDefault="00530962" w:rsidP="000560D6">
      <w:pPr>
        <w:pStyle w:val="vlitemheading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Address </w:t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i/>
          <w:iCs/>
          <w:sz w:val="32"/>
          <w:szCs w:val="32"/>
        </w:rPr>
        <w:t>we sit</w:t>
      </w:r>
    </w:p>
    <w:p w14:paraId="09FF4F07" w14:textId="77777777" w:rsidR="000560D6" w:rsidRPr="000560D6" w:rsidRDefault="000560D6" w:rsidP="000560D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287829B" w14:textId="541B264C" w:rsidR="000560D6" w:rsidRPr="001140BB" w:rsidRDefault="000560D6" w:rsidP="000560D6">
      <w:pPr>
        <w:pStyle w:val="vlitemheading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 w:rsidRPr="000560D6">
        <w:rPr>
          <w:rFonts w:asciiTheme="minorHAnsi" w:hAnsiTheme="minorHAnsi" w:cstheme="minorHAnsi"/>
          <w:b/>
          <w:bCs/>
          <w:sz w:val="32"/>
          <w:szCs w:val="32"/>
        </w:rPr>
        <w:t>The Creed</w:t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i/>
          <w:iCs/>
          <w:sz w:val="32"/>
          <w:szCs w:val="32"/>
        </w:rPr>
        <w:t>we stand</w:t>
      </w:r>
    </w:p>
    <w:p w14:paraId="43AA3D97" w14:textId="77777777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We proclaim the Church’s faith in Jesus Christ.</w:t>
      </w:r>
    </w:p>
    <w:p w14:paraId="124DEBF0" w14:textId="77777777" w:rsidR="000560D6" w:rsidRPr="000560D6" w:rsidRDefault="000560D6" w:rsidP="000560D6">
      <w:pPr>
        <w:pStyle w:val="vlnormal"/>
        <w:spacing w:before="0"/>
        <w:ind w:hanging="1133"/>
        <w:rPr>
          <w:rStyle w:val="vlchall"/>
          <w:rFonts w:asciiTheme="minorHAnsi" w:hAnsiTheme="minorHAnsi" w:cstheme="minorHAnsi"/>
          <w:sz w:val="32"/>
          <w:szCs w:val="32"/>
        </w:rPr>
      </w:pPr>
      <w:r w:rsidRPr="000560D6">
        <w:rPr>
          <w:rStyle w:val="vlchall"/>
          <w:rFonts w:asciiTheme="minorHAnsi" w:hAnsiTheme="minorHAnsi" w:cstheme="minorHAnsi"/>
          <w:sz w:val="32"/>
          <w:szCs w:val="32"/>
        </w:rPr>
        <w:t>We believe and declare that our Lord Jesus Christ,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</w:p>
    <w:p w14:paraId="7509960E" w14:textId="5C43061A" w:rsidR="000560D6" w:rsidRPr="000560D6" w:rsidRDefault="000560D6" w:rsidP="000560D6">
      <w:pPr>
        <w:pStyle w:val="vlnormal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proofErr w:type="gramStart"/>
      <w:r w:rsidRPr="000560D6">
        <w:rPr>
          <w:rStyle w:val="vlchall"/>
          <w:rFonts w:asciiTheme="minorHAnsi" w:hAnsiTheme="minorHAnsi" w:cstheme="minorHAnsi"/>
          <w:sz w:val="32"/>
          <w:szCs w:val="32"/>
        </w:rPr>
        <w:t>the Son of God,</w:t>
      </w:r>
      <w:proofErr w:type="gramEnd"/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is both divine and human.</w:t>
      </w:r>
    </w:p>
    <w:p w14:paraId="0BCE8CE0" w14:textId="74522534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God, of the being of the Father,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the only Son from before time began;</w:t>
      </w:r>
      <w:r w:rsidR="00286D88"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 xml:space="preserve">human from the being of his mother, born in the </w:t>
      </w:r>
      <w:proofErr w:type="gramStart"/>
      <w:r w:rsidRPr="000560D6">
        <w:rPr>
          <w:rFonts w:asciiTheme="minorHAnsi" w:hAnsiTheme="minorHAnsi" w:cstheme="minorHAnsi"/>
          <w:sz w:val="32"/>
          <w:szCs w:val="32"/>
        </w:rPr>
        <w:t>world;</w:t>
      </w:r>
      <w:proofErr w:type="gramEnd"/>
    </w:p>
    <w:p w14:paraId="0DFF3589" w14:textId="24AAB64D" w:rsidR="000560D6" w:rsidRPr="000560D6" w:rsidRDefault="000560D6" w:rsidP="000560D6">
      <w:pPr>
        <w:pStyle w:val="vlnormal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all"/>
          <w:rFonts w:asciiTheme="minorHAnsi" w:hAnsiTheme="minorHAnsi" w:cstheme="minorHAnsi"/>
          <w:sz w:val="32"/>
          <w:szCs w:val="32"/>
        </w:rPr>
        <w:t>fully God and fully human;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human in both mind and body.</w:t>
      </w:r>
    </w:p>
    <w:p w14:paraId="12B5792D" w14:textId="29EDCA9B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As God he is equal to the Father,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as human he is less than the Father.</w:t>
      </w:r>
    </w:p>
    <w:p w14:paraId="56F673DC" w14:textId="22825615" w:rsidR="000560D6" w:rsidRPr="000560D6" w:rsidRDefault="000560D6" w:rsidP="000560D6">
      <w:pPr>
        <w:pStyle w:val="vlnormal"/>
        <w:spacing w:before="0"/>
        <w:ind w:left="0" w:hanging="1133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allmargin"/>
          <w:rFonts w:asciiTheme="minorHAnsi" w:hAnsiTheme="minorHAnsi" w:cstheme="minorHAnsi"/>
          <w:sz w:val="32"/>
          <w:szCs w:val="32"/>
        </w:rPr>
        <w:tab/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Although he is both divine and human</w:t>
      </w:r>
      <w:r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br/>
        <w:t>he is not two beings but one Christ.</w:t>
      </w:r>
    </w:p>
    <w:p w14:paraId="113EFD40" w14:textId="70E8800D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One, not by turning God into flesh,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 xml:space="preserve">but by taking humanity into </w:t>
      </w:r>
      <w:proofErr w:type="gramStart"/>
      <w:r w:rsidRPr="000560D6">
        <w:rPr>
          <w:rFonts w:asciiTheme="minorHAnsi" w:hAnsiTheme="minorHAnsi" w:cstheme="minorHAnsi"/>
          <w:sz w:val="32"/>
          <w:szCs w:val="32"/>
        </w:rPr>
        <w:t>God;</w:t>
      </w:r>
      <w:proofErr w:type="gramEnd"/>
    </w:p>
    <w:p w14:paraId="517E0884" w14:textId="10167143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all"/>
          <w:rFonts w:asciiTheme="minorHAnsi" w:hAnsiTheme="minorHAnsi" w:cstheme="minorHAnsi"/>
          <w:sz w:val="32"/>
          <w:szCs w:val="32"/>
        </w:rPr>
        <w:t>truly one, not by mixing humanity with Godhead,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br/>
        <w:t>but by being one person.</w:t>
      </w:r>
    </w:p>
    <w:p w14:paraId="6B199900" w14:textId="77777777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For as mind and body form one human being</w:t>
      </w:r>
      <w:r w:rsidRPr="000560D6">
        <w:rPr>
          <w:rFonts w:asciiTheme="minorHAnsi" w:hAnsiTheme="minorHAnsi" w:cstheme="minorHAnsi"/>
          <w:sz w:val="32"/>
          <w:szCs w:val="32"/>
        </w:rPr>
        <w:br/>
        <w:t>so the one Christ is both divine and human.</w:t>
      </w:r>
    </w:p>
    <w:p w14:paraId="7EE79423" w14:textId="3C01E105" w:rsidR="000560D6" w:rsidRPr="000560D6" w:rsidRDefault="000560D6" w:rsidP="00286D88">
      <w:pPr>
        <w:pStyle w:val="vlnormal"/>
        <w:tabs>
          <w:tab w:val="clear" w:pos="1133"/>
          <w:tab w:val="left" w:pos="0"/>
        </w:tabs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all"/>
          <w:rFonts w:asciiTheme="minorHAnsi" w:hAnsiTheme="minorHAnsi" w:cstheme="minorHAnsi"/>
          <w:sz w:val="32"/>
          <w:szCs w:val="32"/>
        </w:rPr>
        <w:t>The Word became flesh and lived among us;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we have seen his glory,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the glory of the only Son from the Father,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full of grace and truth.</w:t>
      </w:r>
      <w:r w:rsidR="00286D88">
        <w:rPr>
          <w:rStyle w:val="vlchall"/>
          <w:rFonts w:asciiTheme="minorHAnsi" w:hAnsiTheme="minorHAnsi" w:cstheme="minorHAnsi"/>
          <w:sz w:val="32"/>
          <w:szCs w:val="32"/>
        </w:rPr>
        <w:tab/>
      </w:r>
      <w:r w:rsidR="00286D88">
        <w:rPr>
          <w:rStyle w:val="vlchall"/>
          <w:rFonts w:asciiTheme="minorHAnsi" w:hAnsiTheme="minorHAnsi" w:cstheme="minorHAnsi"/>
          <w:sz w:val="32"/>
          <w:szCs w:val="32"/>
        </w:rPr>
        <w:tab/>
      </w:r>
      <w:r w:rsidR="00286D88">
        <w:rPr>
          <w:rStyle w:val="vlchall"/>
          <w:rFonts w:asciiTheme="minorHAnsi" w:hAnsiTheme="minorHAnsi" w:cstheme="minorHAnsi"/>
          <w:sz w:val="32"/>
          <w:szCs w:val="32"/>
        </w:rPr>
        <w:tab/>
      </w:r>
      <w:r w:rsidR="00286D88">
        <w:rPr>
          <w:rStyle w:val="vlchall"/>
          <w:rFonts w:asciiTheme="minorHAnsi" w:hAnsiTheme="minorHAnsi" w:cstheme="minorHAnsi"/>
          <w:sz w:val="32"/>
          <w:szCs w:val="32"/>
        </w:rPr>
        <w:tab/>
      </w:r>
      <w:r w:rsidR="00286D88">
        <w:rPr>
          <w:rStyle w:val="vlchall"/>
          <w:rFonts w:asciiTheme="minorHAnsi" w:hAnsiTheme="minorHAnsi" w:cstheme="minorHAnsi"/>
          <w:sz w:val="32"/>
          <w:szCs w:val="32"/>
        </w:rPr>
        <w:tab/>
      </w:r>
      <w:r w:rsidR="00286D88">
        <w:rPr>
          <w:rStyle w:val="vlchall"/>
          <w:rFonts w:asciiTheme="minorHAnsi" w:hAnsiTheme="minorHAnsi" w:cstheme="minorHAnsi"/>
          <w:sz w:val="32"/>
          <w:szCs w:val="32"/>
        </w:rPr>
        <w:tab/>
      </w:r>
      <w:r w:rsidR="00286D88">
        <w:rPr>
          <w:rStyle w:val="vlchall"/>
          <w:rFonts w:asciiTheme="minorHAnsi" w:hAnsiTheme="minorHAnsi" w:cstheme="minorHAnsi"/>
          <w:sz w:val="32"/>
          <w:szCs w:val="32"/>
        </w:rPr>
        <w:tab/>
      </w:r>
      <w:r w:rsidR="00286D88">
        <w:rPr>
          <w:rStyle w:val="vlchall"/>
          <w:rFonts w:asciiTheme="minorHAnsi" w:hAnsiTheme="minorHAnsi" w:cstheme="minorHAnsi"/>
          <w:sz w:val="32"/>
          <w:szCs w:val="32"/>
        </w:rPr>
        <w:tab/>
      </w:r>
      <w:r w:rsidR="00286D88">
        <w:rPr>
          <w:rStyle w:val="vlchall"/>
          <w:rFonts w:asciiTheme="minorHAnsi" w:hAnsiTheme="minorHAnsi" w:cstheme="minorHAnsi"/>
          <w:sz w:val="32"/>
          <w:szCs w:val="32"/>
        </w:rPr>
        <w:tab/>
      </w:r>
      <w:r w:rsidR="00286D88">
        <w:rPr>
          <w:rStyle w:val="vlchall"/>
          <w:rFonts w:asciiTheme="minorHAnsi" w:hAnsiTheme="minorHAnsi" w:cstheme="minorHAnsi"/>
          <w:sz w:val="32"/>
          <w:szCs w:val="32"/>
        </w:rPr>
        <w:tab/>
      </w:r>
      <w:r w:rsidRPr="00286D88">
        <w:rPr>
          <w:rFonts w:asciiTheme="minorHAnsi" w:hAnsiTheme="minorHAnsi" w:cstheme="minorHAnsi"/>
          <w:i/>
          <w:iCs/>
          <w:sz w:val="32"/>
          <w:szCs w:val="32"/>
        </w:rPr>
        <w:t>from the Athanasian Creed</w:t>
      </w:r>
    </w:p>
    <w:p w14:paraId="5BD2A3CB" w14:textId="776696DE" w:rsidR="000560D6" w:rsidRPr="001140BB" w:rsidRDefault="000560D6" w:rsidP="000560D6">
      <w:pPr>
        <w:pStyle w:val="vlitemheading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 w:rsidRPr="000560D6">
        <w:rPr>
          <w:rFonts w:asciiTheme="minorHAnsi" w:hAnsiTheme="minorHAnsi" w:cstheme="minorHAnsi"/>
          <w:b/>
          <w:bCs/>
          <w:sz w:val="32"/>
          <w:szCs w:val="32"/>
        </w:rPr>
        <w:lastRenderedPageBreak/>
        <w:t>Prayers of Intercession</w:t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i/>
          <w:iCs/>
          <w:sz w:val="32"/>
          <w:szCs w:val="32"/>
        </w:rPr>
        <w:t>we sit or kneel</w:t>
      </w:r>
    </w:p>
    <w:p w14:paraId="5DB0CD31" w14:textId="5AB68891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Lord, in your mercy</w:t>
      </w:r>
      <w:r w:rsidRPr="000560D6">
        <w:rPr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sz w:val="32"/>
          <w:szCs w:val="32"/>
        </w:rPr>
        <w:tab/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hear our prayer.</w:t>
      </w:r>
    </w:p>
    <w:p w14:paraId="50AB9C00" w14:textId="77777777" w:rsidR="00286D88" w:rsidRDefault="000560D6" w:rsidP="00F76D49">
      <w:pPr>
        <w:pStyle w:val="vlrubric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And at the end</w:t>
      </w:r>
      <w:r w:rsidRPr="000560D6">
        <w:rPr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sz w:val="32"/>
          <w:szCs w:val="32"/>
        </w:rPr>
        <w:tab/>
      </w:r>
      <w:r w:rsidRPr="000560D6">
        <w:rPr>
          <w:rFonts w:asciiTheme="minorHAnsi" w:hAnsiTheme="minorHAnsi" w:cstheme="minorHAnsi"/>
          <w:sz w:val="32"/>
          <w:szCs w:val="32"/>
        </w:rPr>
        <w:tab/>
      </w:r>
    </w:p>
    <w:p w14:paraId="398B1BDE" w14:textId="2F224486" w:rsidR="000560D6" w:rsidRPr="00F76D49" w:rsidRDefault="000560D6" w:rsidP="00F76D49">
      <w:pPr>
        <w:pStyle w:val="vlrubric"/>
        <w:ind w:left="0"/>
        <w:rPr>
          <w:rFonts w:asciiTheme="minorHAnsi" w:hAnsiTheme="minorHAnsi" w:cstheme="minorHAnsi"/>
          <w:i w:val="0"/>
          <w:iCs w:val="0"/>
          <w:sz w:val="32"/>
          <w:szCs w:val="32"/>
        </w:rPr>
      </w:pPr>
      <w:proofErr w:type="gramStart"/>
      <w:r w:rsidRPr="000560D6">
        <w:rPr>
          <w:rFonts w:asciiTheme="minorHAnsi" w:hAnsiTheme="minorHAnsi" w:cstheme="minorHAnsi"/>
          <w:i w:val="0"/>
          <w:iCs w:val="0"/>
          <w:color w:val="auto"/>
          <w:sz w:val="32"/>
          <w:szCs w:val="32"/>
        </w:rPr>
        <w:t>Merciful Father,</w:t>
      </w:r>
      <w:proofErr w:type="gramEnd"/>
      <w:r w:rsidRPr="000560D6">
        <w:rPr>
          <w:rFonts w:asciiTheme="minorHAnsi" w:hAnsiTheme="minorHAnsi" w:cstheme="minorHAnsi"/>
          <w:i w:val="0"/>
          <w:iCs w:val="0"/>
          <w:color w:val="auto"/>
          <w:sz w:val="32"/>
          <w:szCs w:val="32"/>
        </w:rPr>
        <w:t xml:space="preserve"> </w:t>
      </w:r>
      <w:r w:rsidRPr="000560D6">
        <w:rPr>
          <w:rStyle w:val="vlchallmargin"/>
          <w:rFonts w:asciiTheme="minorHAnsi" w:hAnsiTheme="minorHAnsi" w:cstheme="minorHAnsi"/>
          <w:i/>
          <w:iCs/>
          <w:color w:val="auto"/>
          <w:sz w:val="32"/>
          <w:szCs w:val="32"/>
        </w:rPr>
        <w:tab/>
      </w:r>
      <w:r w:rsidRPr="000560D6">
        <w:rPr>
          <w:rStyle w:val="vlchall"/>
          <w:rFonts w:asciiTheme="minorHAnsi" w:hAnsiTheme="minorHAnsi" w:cstheme="minorHAnsi"/>
          <w:i w:val="0"/>
          <w:iCs w:val="0"/>
          <w:sz w:val="32"/>
          <w:szCs w:val="32"/>
        </w:rPr>
        <w:t>accept these prayers</w:t>
      </w:r>
      <w:r w:rsidRPr="000560D6">
        <w:rPr>
          <w:rStyle w:val="vlchall"/>
          <w:rFonts w:asciiTheme="minorHAnsi" w:hAnsiTheme="minorHAnsi" w:cstheme="minorHAnsi"/>
          <w:i w:val="0"/>
          <w:iCs w:val="0"/>
          <w:sz w:val="32"/>
          <w:szCs w:val="32"/>
        </w:rPr>
        <w:br/>
        <w:t>for the sake of your Son,</w:t>
      </w:r>
      <w:r w:rsidRPr="000560D6">
        <w:rPr>
          <w:rStyle w:val="vlchall"/>
          <w:rFonts w:asciiTheme="minorHAnsi" w:hAnsiTheme="minorHAnsi" w:cstheme="minorHAnsi"/>
          <w:i w:val="0"/>
          <w:iCs w:val="0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i w:val="0"/>
          <w:iCs w:val="0"/>
          <w:sz w:val="32"/>
          <w:szCs w:val="32"/>
        </w:rPr>
        <w:t>our Saviour Jesus Christ.</w:t>
      </w:r>
      <w:r w:rsidRPr="000560D6">
        <w:rPr>
          <w:rStyle w:val="vlchall"/>
          <w:rFonts w:asciiTheme="minorHAnsi" w:hAnsiTheme="minorHAnsi" w:cstheme="minorHAnsi"/>
          <w:i w:val="0"/>
          <w:iCs w:val="0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i w:val="0"/>
          <w:iCs w:val="0"/>
          <w:sz w:val="32"/>
          <w:szCs w:val="32"/>
        </w:rPr>
        <w:t>Amen.</w:t>
      </w:r>
    </w:p>
    <w:p w14:paraId="43E05BD0" w14:textId="77777777" w:rsidR="00286D88" w:rsidRDefault="00286D88" w:rsidP="001140BB">
      <w:pPr>
        <w:pStyle w:val="vlitemheading"/>
        <w:ind w:left="0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14:paraId="554E4F2D" w14:textId="77777777" w:rsidR="00286D88" w:rsidRDefault="00286D88" w:rsidP="001140BB">
      <w:pPr>
        <w:pStyle w:val="vlitemheading"/>
        <w:ind w:left="0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14:paraId="28B8D4C3" w14:textId="112F0E8F" w:rsidR="000560D6" w:rsidRPr="000560D6" w:rsidRDefault="000560D6" w:rsidP="001140BB">
      <w:pPr>
        <w:pStyle w:val="vlitemheading"/>
        <w:ind w:left="0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 w:rsidRPr="000560D6">
        <w:rPr>
          <w:rFonts w:asciiTheme="minorHAnsi" w:hAnsiTheme="minorHAnsi" w:cstheme="minorHAnsi"/>
          <w:b/>
          <w:bCs/>
          <w:sz w:val="32"/>
          <w:szCs w:val="32"/>
        </w:rPr>
        <w:t>The Lord’s Prayer</w:t>
      </w:r>
    </w:p>
    <w:p w14:paraId="55C710C2" w14:textId="05A86AF9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all"/>
          <w:rFonts w:asciiTheme="minorHAnsi" w:hAnsiTheme="minorHAnsi" w:cstheme="minorHAnsi"/>
          <w:sz w:val="32"/>
          <w:szCs w:val="32"/>
        </w:rPr>
        <w:t>Our Father, which art in heaven,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hallowed be thy name;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thy kingdom come;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thy will be done,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in earth as it is in heaven.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Give us this day our daily bread.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And forgive us our trespasses,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as we forgive them that trespass against us.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And lead us not into temptation;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but deliver us from evil.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For thine is the kingdom,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the </w:t>
      </w:r>
      <w:proofErr w:type="gramStart"/>
      <w:r w:rsidRPr="000560D6">
        <w:rPr>
          <w:rStyle w:val="vlchall"/>
          <w:rFonts w:asciiTheme="minorHAnsi" w:hAnsiTheme="minorHAnsi" w:cstheme="minorHAnsi"/>
          <w:sz w:val="32"/>
          <w:szCs w:val="32"/>
        </w:rPr>
        <w:t>power</w:t>
      </w:r>
      <w:proofErr w:type="gramEnd"/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and the glory,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for ever and ever.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Style w:val="vlchall"/>
          <w:rFonts w:asciiTheme="minorHAnsi" w:hAnsiTheme="minorHAnsi" w:cstheme="minorHAnsi"/>
          <w:sz w:val="32"/>
          <w:szCs w:val="32"/>
        </w:rPr>
        <w:t>Amen.</w:t>
      </w:r>
    </w:p>
    <w:p w14:paraId="50DACD19" w14:textId="77777777" w:rsidR="000560D6" w:rsidRPr="000560D6" w:rsidRDefault="000560D6" w:rsidP="000560D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31B5EAE" w14:textId="0FFE2276" w:rsidR="000560D6" w:rsidRPr="001140BB" w:rsidRDefault="000560D6" w:rsidP="000560D6">
      <w:pPr>
        <w:pStyle w:val="vlitemheading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 w:rsidRPr="000560D6">
        <w:rPr>
          <w:rFonts w:asciiTheme="minorHAnsi" w:hAnsiTheme="minorHAnsi" w:cstheme="minorHAnsi"/>
          <w:b/>
          <w:bCs/>
          <w:sz w:val="32"/>
          <w:szCs w:val="32"/>
        </w:rPr>
        <w:t>Blessing</w:t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140BB">
        <w:rPr>
          <w:rFonts w:asciiTheme="minorHAnsi" w:hAnsiTheme="minorHAnsi" w:cstheme="minorHAnsi"/>
          <w:i/>
          <w:iCs/>
          <w:sz w:val="32"/>
          <w:szCs w:val="32"/>
        </w:rPr>
        <w:t>we stand</w:t>
      </w:r>
    </w:p>
    <w:p w14:paraId="3C0BF65A" w14:textId="34A60988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Keep us, Father, in this community of faith, the Church of your Son Jesus Christ,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and help us to confess him as Messiah and Lord</w:t>
      </w:r>
      <w:r w:rsidRPr="000560D6">
        <w:rPr>
          <w:rFonts w:asciiTheme="minorHAnsi" w:hAnsiTheme="minorHAnsi" w:cstheme="minorHAnsi"/>
          <w:sz w:val="32"/>
          <w:szCs w:val="32"/>
        </w:rPr>
        <w:br/>
        <w:t>in all we say and do.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0560D6">
        <w:rPr>
          <w:rFonts w:asciiTheme="minorHAnsi" w:hAnsiTheme="minorHAnsi" w:cstheme="minorHAnsi"/>
          <w:sz w:val="32"/>
          <w:szCs w:val="32"/>
        </w:rPr>
        <w:t>We ask this in his name.</w:t>
      </w:r>
    </w:p>
    <w:p w14:paraId="31F6BCED" w14:textId="38405946" w:rsidR="000560D6" w:rsidRPr="000560D6" w:rsidRDefault="000560D6" w:rsidP="000560D6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Fonts w:asciiTheme="minorHAnsi" w:hAnsiTheme="minorHAnsi" w:cstheme="minorHAnsi"/>
          <w:sz w:val="32"/>
          <w:szCs w:val="32"/>
        </w:rPr>
        <w:t>Go in peace to love and serve the Lord.</w:t>
      </w:r>
    </w:p>
    <w:p w14:paraId="61BAAEF5" w14:textId="3C9FEED4" w:rsidR="000560D6" w:rsidRPr="000560D6" w:rsidRDefault="000560D6" w:rsidP="000560D6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0560D6">
        <w:rPr>
          <w:rStyle w:val="vlchall"/>
          <w:rFonts w:asciiTheme="minorHAnsi" w:hAnsiTheme="minorHAnsi" w:cstheme="minorHAnsi"/>
          <w:sz w:val="32"/>
          <w:szCs w:val="32"/>
        </w:rPr>
        <w:t>In the name of Christ. Amen.</w:t>
      </w:r>
    </w:p>
    <w:p w14:paraId="51D6C532" w14:textId="77777777" w:rsidR="000560D6" w:rsidRPr="000560D6" w:rsidRDefault="000560D6" w:rsidP="000560D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87ADAEC" w14:textId="77777777" w:rsidR="00286D88" w:rsidRPr="00286D88" w:rsidRDefault="00286D88" w:rsidP="00286D88">
      <w:pPr>
        <w:shd w:val="clear" w:color="auto" w:fill="FFFFFF"/>
        <w:spacing w:after="0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286D88">
        <w:rPr>
          <w:rFonts w:eastAsia="Times New Roman" w:cstheme="minorHAnsi"/>
          <w:color w:val="222222"/>
          <w:sz w:val="26"/>
          <w:szCs w:val="26"/>
          <w:lang w:eastAsia="en-GB"/>
        </w:rPr>
        <w:t>The collection plate will be at the door, please place your donation there unless you make your donations online. </w:t>
      </w:r>
    </w:p>
    <w:p w14:paraId="1C2D90EA" w14:textId="77777777" w:rsidR="00286D88" w:rsidRPr="00286D88" w:rsidRDefault="00286D88" w:rsidP="00286D88">
      <w:pPr>
        <w:shd w:val="clear" w:color="auto" w:fill="FFFFFF"/>
        <w:spacing w:after="0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286D88">
        <w:rPr>
          <w:rFonts w:eastAsia="Times New Roman" w:cstheme="minorHAnsi"/>
          <w:color w:val="222222"/>
          <w:sz w:val="26"/>
          <w:szCs w:val="26"/>
          <w:lang w:eastAsia="en-GB"/>
        </w:rPr>
        <w:t>You can make a donation to St Buryan by clicking here  </w:t>
      </w:r>
      <w:hyperlink r:id="rId5" w:tgtFrame="_blank" w:history="1">
        <w:r w:rsidRPr="00286D88">
          <w:rPr>
            <w:rFonts w:eastAsia="Times New Roman" w:cstheme="minorHAnsi"/>
            <w:color w:val="1155CC"/>
            <w:sz w:val="26"/>
            <w:szCs w:val="26"/>
            <w:u w:val="single"/>
            <w:lang w:eastAsia="en-GB"/>
          </w:rPr>
          <w:t>https://givealittle.co/campaigns/be9cca7d-c653-4467-a648-19b713493ca8</w:t>
        </w:r>
      </w:hyperlink>
    </w:p>
    <w:p w14:paraId="1B1D1A2E" w14:textId="65B24D36" w:rsidR="00286D88" w:rsidRPr="00286D88" w:rsidRDefault="00286D88" w:rsidP="00286D88">
      <w:pPr>
        <w:shd w:val="clear" w:color="auto" w:fill="FFFFFF"/>
        <w:spacing w:after="0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286D88">
        <w:rPr>
          <w:rFonts w:eastAsia="Times New Roman" w:cstheme="minorHAnsi"/>
          <w:color w:val="222222"/>
          <w:sz w:val="26"/>
          <w:szCs w:val="26"/>
          <w:lang w:eastAsia="en-GB"/>
        </w:rPr>
        <w:t>You can make a donation to St Sennen by clicking</w:t>
      </w:r>
      <w:r w:rsidRPr="00286D88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here</w:t>
      </w:r>
      <w:r w:rsidRPr="00286D88">
        <w:rPr>
          <w:rFonts w:eastAsia="Times New Roman" w:cstheme="minorHAnsi"/>
          <w:color w:val="222222"/>
          <w:sz w:val="26"/>
          <w:szCs w:val="26"/>
          <w:lang w:eastAsia="en-GB"/>
        </w:rPr>
        <w:t>  </w:t>
      </w:r>
      <w:hyperlink r:id="rId6" w:tgtFrame="_blank" w:history="1">
        <w:r w:rsidRPr="00286D88">
          <w:rPr>
            <w:rFonts w:eastAsia="Times New Roman" w:cstheme="minorHAnsi"/>
            <w:color w:val="1155CC"/>
            <w:sz w:val="26"/>
            <w:szCs w:val="26"/>
            <w:u w:val="single"/>
            <w:lang w:eastAsia="en-GB"/>
          </w:rPr>
          <w:t>https://givealittle.co/campaigns/64a7ae8c-e5f3-4bd9-a962-be3da6ca842f</w:t>
        </w:r>
      </w:hyperlink>
    </w:p>
    <w:p w14:paraId="468220E4" w14:textId="77777777" w:rsidR="00286D88" w:rsidRPr="00A06A68" w:rsidRDefault="00286D88" w:rsidP="00286D88">
      <w:pPr>
        <w:shd w:val="clear" w:color="auto" w:fill="FFFFFF"/>
        <w:spacing w:after="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86D88">
        <w:rPr>
          <w:rFonts w:eastAsia="Times New Roman" w:cstheme="minorHAnsi"/>
          <w:color w:val="222222"/>
          <w:sz w:val="26"/>
          <w:szCs w:val="26"/>
          <w:lang w:eastAsia="en-GB"/>
        </w:rPr>
        <w:t>St Levan currently does not have online donation facilities</w:t>
      </w:r>
      <w:r w:rsidRPr="00A06A68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14:paraId="76A1B47D" w14:textId="77777777" w:rsidR="00286D88" w:rsidRDefault="00286D88" w:rsidP="00A143F8">
      <w:pPr>
        <w:pStyle w:val="vlcopyrightheading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757E0FD" w14:textId="65D34F9A" w:rsidR="000560D6" w:rsidRPr="00A143F8" w:rsidRDefault="000560D6" w:rsidP="00A143F8">
      <w:pPr>
        <w:pStyle w:val="vlcopyrightheading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A143F8">
        <w:rPr>
          <w:rFonts w:asciiTheme="minorHAnsi" w:hAnsiTheme="minorHAnsi" w:cstheme="minorHAnsi"/>
          <w:sz w:val="24"/>
          <w:szCs w:val="24"/>
        </w:rPr>
        <w:t>Copyright acknowledgement (where not already indicated above):</w:t>
      </w:r>
    </w:p>
    <w:p w14:paraId="415F0AE0" w14:textId="77777777" w:rsidR="000560D6" w:rsidRPr="00A143F8" w:rsidRDefault="000560D6" w:rsidP="00A143F8">
      <w:pPr>
        <w:pStyle w:val="vlcopyright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A143F8">
        <w:rPr>
          <w:rFonts w:asciiTheme="minorHAnsi" w:hAnsiTheme="minorHAnsi" w:cstheme="minorHAnsi"/>
          <w:sz w:val="24"/>
          <w:szCs w:val="24"/>
        </w:rPr>
        <w:t xml:space="preserve">Some material included in this service is copyright: </w:t>
      </w:r>
      <w:proofErr w:type="gramStart"/>
      <w:r w:rsidRPr="00A143F8">
        <w:rPr>
          <w:rFonts w:asciiTheme="minorHAnsi" w:hAnsiTheme="minorHAnsi" w:cstheme="minorHAnsi"/>
          <w:sz w:val="24"/>
          <w:szCs w:val="24"/>
        </w:rPr>
        <w:t>©  The</w:t>
      </w:r>
      <w:proofErr w:type="gramEnd"/>
      <w:r w:rsidRPr="00A143F8">
        <w:rPr>
          <w:rFonts w:asciiTheme="minorHAnsi" w:hAnsiTheme="minorHAnsi" w:cstheme="minorHAnsi"/>
          <w:sz w:val="24"/>
          <w:szCs w:val="24"/>
        </w:rPr>
        <w:t xml:space="preserve"> Archbishops' Council 2000</w:t>
      </w:r>
    </w:p>
    <w:p w14:paraId="7630F95B" w14:textId="77777777" w:rsidR="000560D6" w:rsidRPr="00A143F8" w:rsidRDefault="000560D6" w:rsidP="00A143F8">
      <w:pPr>
        <w:pStyle w:val="vlcopyright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A143F8">
        <w:rPr>
          <w:rFonts w:asciiTheme="minorHAnsi" w:hAnsiTheme="minorHAnsi" w:cstheme="minorHAnsi"/>
          <w:sz w:val="24"/>
          <w:szCs w:val="24"/>
        </w:rPr>
        <w:t xml:space="preserve">Closing Prayer (Church and mission) </w:t>
      </w:r>
      <w:proofErr w:type="gramStart"/>
      <w:r w:rsidRPr="00A143F8">
        <w:rPr>
          <w:rFonts w:asciiTheme="minorHAnsi" w:hAnsiTheme="minorHAnsi" w:cstheme="minorHAnsi"/>
          <w:sz w:val="24"/>
          <w:szCs w:val="24"/>
        </w:rPr>
        <w:t>©  The</w:t>
      </w:r>
      <w:proofErr w:type="gramEnd"/>
      <w:r w:rsidRPr="00A143F8">
        <w:rPr>
          <w:rFonts w:asciiTheme="minorHAnsi" w:hAnsiTheme="minorHAnsi" w:cstheme="minorHAnsi"/>
          <w:sz w:val="24"/>
          <w:szCs w:val="24"/>
        </w:rPr>
        <w:t xml:space="preserve"> Archbishops' Council 2002</w:t>
      </w:r>
    </w:p>
    <w:p w14:paraId="46314623" w14:textId="45F55540" w:rsidR="003A2325" w:rsidRPr="00A143F8" w:rsidRDefault="000560D6" w:rsidP="00286D88">
      <w:pPr>
        <w:pStyle w:val="vlcopyright"/>
        <w:spacing w:before="0"/>
        <w:ind w:left="0"/>
        <w:rPr>
          <w:sz w:val="24"/>
          <w:szCs w:val="24"/>
        </w:rPr>
      </w:pPr>
      <w:r w:rsidRPr="00A143F8">
        <w:rPr>
          <w:rFonts w:asciiTheme="minorHAnsi" w:hAnsiTheme="minorHAnsi" w:cstheme="minorHAnsi"/>
          <w:sz w:val="24"/>
          <w:szCs w:val="24"/>
        </w:rPr>
        <w:t xml:space="preserve">Some material included in this service is copyright: </w:t>
      </w:r>
      <w:proofErr w:type="gramStart"/>
      <w:r w:rsidRPr="00A143F8">
        <w:rPr>
          <w:rFonts w:asciiTheme="minorHAnsi" w:hAnsiTheme="minorHAnsi" w:cstheme="minorHAnsi"/>
          <w:sz w:val="24"/>
          <w:szCs w:val="24"/>
        </w:rPr>
        <w:t>©  The</w:t>
      </w:r>
      <w:proofErr w:type="gramEnd"/>
      <w:r w:rsidRPr="00A143F8">
        <w:rPr>
          <w:rFonts w:asciiTheme="minorHAnsi" w:hAnsiTheme="minorHAnsi" w:cstheme="minorHAnsi"/>
          <w:sz w:val="24"/>
          <w:szCs w:val="24"/>
        </w:rPr>
        <w:t xml:space="preserve"> Crown/Cambridge University Press: The Book of Common Prayer (1662)</w:t>
      </w:r>
    </w:p>
    <w:sectPr w:rsidR="003A2325" w:rsidRPr="00A143F8" w:rsidSect="00286D88"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D6"/>
    <w:rsid w:val="000560D6"/>
    <w:rsid w:val="001140BB"/>
    <w:rsid w:val="00286D88"/>
    <w:rsid w:val="003A2325"/>
    <w:rsid w:val="00530962"/>
    <w:rsid w:val="00A143F8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46BD"/>
  <w15:chartTrackingRefBased/>
  <w15:docId w15:val="{B9797B90-A7E9-471F-953F-066E24E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88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0560D6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4"/>
      <w:szCs w:val="24"/>
    </w:rPr>
  </w:style>
  <w:style w:type="paragraph" w:customStyle="1" w:styleId="vlserviceheading">
    <w:name w:val="vlserviceheading"/>
    <w:uiPriority w:val="99"/>
    <w:rsid w:val="000560D6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8"/>
      <w:szCs w:val="28"/>
    </w:rPr>
  </w:style>
  <w:style w:type="paragraph" w:customStyle="1" w:styleId="vlcalendareventname">
    <w:name w:val="vlcalendareventname"/>
    <w:uiPriority w:val="99"/>
    <w:rsid w:val="000560D6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8"/>
      <w:szCs w:val="28"/>
    </w:rPr>
  </w:style>
  <w:style w:type="paragraph" w:customStyle="1" w:styleId="vlitemheading">
    <w:name w:val="vlitemheading"/>
    <w:uiPriority w:val="99"/>
    <w:rsid w:val="000560D6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8"/>
      <w:szCs w:val="28"/>
    </w:rPr>
  </w:style>
  <w:style w:type="paragraph" w:customStyle="1" w:styleId="vlrubric">
    <w:name w:val="vlrubric"/>
    <w:basedOn w:val="vlnormal"/>
    <w:uiPriority w:val="99"/>
    <w:rsid w:val="000560D6"/>
    <w:rPr>
      <w:i/>
      <w:iCs/>
      <w:color w:val="FF0000"/>
    </w:rPr>
  </w:style>
  <w:style w:type="paragraph" w:customStyle="1" w:styleId="vlreading">
    <w:name w:val="vlreading"/>
    <w:basedOn w:val="vlnormal"/>
    <w:uiPriority w:val="99"/>
    <w:rsid w:val="000560D6"/>
  </w:style>
  <w:style w:type="character" w:customStyle="1" w:styleId="vlchparasymbol">
    <w:name w:val="vlchparasymbol"/>
    <w:uiPriority w:val="99"/>
    <w:rsid w:val="000560D6"/>
    <w:rPr>
      <w:rFonts w:ascii="Calibri" w:hAnsi="Calibri" w:cs="Calibri"/>
      <w:color w:val="FF0000"/>
      <w:sz w:val="28"/>
      <w:szCs w:val="28"/>
    </w:rPr>
  </w:style>
  <w:style w:type="paragraph" w:customStyle="1" w:styleId="vlparaheading">
    <w:name w:val="vlparaheading"/>
    <w:uiPriority w:val="99"/>
    <w:rsid w:val="000560D6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8"/>
      <w:szCs w:val="28"/>
    </w:rPr>
  </w:style>
  <w:style w:type="character" w:customStyle="1" w:styleId="vlchallmargin">
    <w:name w:val="vlchallmargin"/>
    <w:uiPriority w:val="99"/>
    <w:rsid w:val="000560D6"/>
    <w:rPr>
      <w:rFonts w:ascii="Calibri" w:hAnsi="Calibri" w:cs="Calibri"/>
      <w:i/>
      <w:iCs/>
      <w:color w:val="FF0000"/>
      <w:sz w:val="28"/>
      <w:szCs w:val="28"/>
    </w:rPr>
  </w:style>
  <w:style w:type="character" w:customStyle="1" w:styleId="vlchall">
    <w:name w:val="vlchall"/>
    <w:uiPriority w:val="99"/>
    <w:rsid w:val="000560D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vlchindent">
    <w:name w:val="vlchindent"/>
    <w:uiPriority w:val="99"/>
    <w:rsid w:val="000560D6"/>
    <w:rPr>
      <w:rFonts w:ascii="Calibri" w:hAnsi="Calibri" w:cs="Calibri"/>
      <w:color w:val="000000"/>
      <w:sz w:val="28"/>
      <w:szCs w:val="28"/>
    </w:rPr>
  </w:style>
  <w:style w:type="paragraph" w:customStyle="1" w:styleId="vlcrossreference">
    <w:name w:val="vlcrossreference"/>
    <w:basedOn w:val="vlnormal"/>
    <w:uiPriority w:val="99"/>
    <w:rsid w:val="000560D6"/>
    <w:pPr>
      <w:jc w:val="right"/>
    </w:pPr>
    <w:rPr>
      <w:i/>
      <w:iCs/>
    </w:rPr>
  </w:style>
  <w:style w:type="paragraph" w:customStyle="1" w:styleId="vlall">
    <w:name w:val="vlall"/>
    <w:basedOn w:val="vlnormal"/>
    <w:uiPriority w:val="99"/>
    <w:rsid w:val="000560D6"/>
    <w:rPr>
      <w:b/>
      <w:bCs/>
    </w:rPr>
  </w:style>
  <w:style w:type="character" w:customStyle="1" w:styleId="vlchconditional">
    <w:name w:val="vlchconditional"/>
    <w:uiPriority w:val="99"/>
    <w:rsid w:val="000560D6"/>
    <w:rPr>
      <w:rFonts w:ascii="Calibri" w:hAnsi="Calibri" w:cs="Calibri"/>
      <w:i/>
      <w:iCs/>
      <w:color w:val="000000"/>
      <w:sz w:val="28"/>
      <w:szCs w:val="28"/>
    </w:rPr>
  </w:style>
  <w:style w:type="paragraph" w:customStyle="1" w:styleId="vlbiblereference">
    <w:name w:val="vlbiblereference"/>
    <w:basedOn w:val="vlnormal"/>
    <w:uiPriority w:val="99"/>
    <w:rsid w:val="000560D6"/>
    <w:rPr>
      <w:i/>
      <w:iCs/>
    </w:rPr>
  </w:style>
  <w:style w:type="paragraph" w:customStyle="1" w:styleId="vlpsalm">
    <w:name w:val="vlpsalm"/>
    <w:basedOn w:val="vlnormal"/>
    <w:uiPriority w:val="99"/>
    <w:rsid w:val="000560D6"/>
  </w:style>
  <w:style w:type="character" w:customStyle="1" w:styleId="vlchstanzanumber">
    <w:name w:val="vlchstanzanumber"/>
    <w:uiPriority w:val="99"/>
    <w:rsid w:val="000560D6"/>
    <w:rPr>
      <w:rFonts w:ascii="Calibri" w:hAnsi="Calibri" w:cs="Calibri"/>
      <w:color w:val="000000"/>
      <w:sz w:val="28"/>
      <w:szCs w:val="28"/>
    </w:rPr>
  </w:style>
  <w:style w:type="character" w:customStyle="1" w:styleId="vlchdiamondsymbol">
    <w:name w:val="vlchdiamondsymbol"/>
    <w:uiPriority w:val="99"/>
    <w:rsid w:val="000560D6"/>
    <w:rPr>
      <w:rFonts w:ascii="Courier New" w:hAnsi="Courier New" w:cs="Courier New"/>
      <w:color w:val="FF0000"/>
      <w:sz w:val="28"/>
      <w:szCs w:val="28"/>
    </w:rPr>
  </w:style>
  <w:style w:type="character" w:customStyle="1" w:styleId="vlchversenumber">
    <w:name w:val="vlchversenumber"/>
    <w:uiPriority w:val="99"/>
    <w:rsid w:val="000560D6"/>
    <w:rPr>
      <w:rFonts w:ascii="Calibri" w:hAnsi="Calibri" w:cs="Calibri"/>
      <w:color w:val="000000"/>
      <w:sz w:val="18"/>
      <w:szCs w:val="18"/>
      <w:vertAlign w:val="superscript"/>
    </w:rPr>
  </w:style>
  <w:style w:type="character" w:customStyle="1" w:styleId="vlchindent2">
    <w:name w:val="vlchindent2"/>
    <w:uiPriority w:val="99"/>
    <w:rsid w:val="000560D6"/>
    <w:rPr>
      <w:rFonts w:ascii="Calibri" w:hAnsi="Calibri" w:cs="Calibri"/>
      <w:color w:val="000000"/>
      <w:sz w:val="28"/>
      <w:szCs w:val="28"/>
    </w:rPr>
  </w:style>
  <w:style w:type="paragraph" w:customStyle="1" w:styleId="vlcopyrightheading">
    <w:name w:val="vlcopyrightheading"/>
    <w:uiPriority w:val="99"/>
    <w:rsid w:val="000560D6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vlcopyright">
    <w:name w:val="vlcopyright"/>
    <w:uiPriority w:val="99"/>
    <w:rsid w:val="000560D6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ivealittle.co/campaigns/64a7ae8c-e5f3-4bd9-a962-be3da6ca842f" TargetMode="External"/><Relationship Id="rId5" Type="http://schemas.openxmlformats.org/officeDocument/2006/relationships/hyperlink" Target="https://givealittle.co/campaigns/be9cca7d-c653-4467-a648-19b713493c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8B01-49B7-436A-815C-D90D70DD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Perrett</dc:creator>
  <cp:keywords/>
  <dc:description/>
  <cp:lastModifiedBy>Vanda Perrett</cp:lastModifiedBy>
  <cp:revision>5</cp:revision>
  <dcterms:created xsi:type="dcterms:W3CDTF">2020-10-12T11:56:00Z</dcterms:created>
  <dcterms:modified xsi:type="dcterms:W3CDTF">2020-10-13T13:34:00Z</dcterms:modified>
</cp:coreProperties>
</file>